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5F" w:rsidRDefault="008C095F">
      <w:pPr>
        <w:widowControl/>
        <w:autoSpaceDE/>
        <w:autoSpaceDN/>
        <w:adjustRightInd/>
        <w:spacing w:after="200" w:line="276" w:lineRule="auto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-777305</wp:posOffset>
            </wp:positionH>
            <wp:positionV relativeFrom="paragraph">
              <wp:posOffset>-247124</wp:posOffset>
            </wp:positionV>
            <wp:extent cx="6851540" cy="9490841"/>
            <wp:effectExtent l="19050" t="0" r="646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40" cy="949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D57" w:rsidRDefault="0011464B" w:rsidP="00AA5D57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93"/>
        </w:tabs>
        <w:spacing w:line="276" w:lineRule="auto"/>
        <w:ind w:right="20"/>
        <w:rPr>
          <w:sz w:val="28"/>
          <w:szCs w:val="28"/>
        </w:rPr>
      </w:pPr>
      <w:r>
        <w:rPr>
          <w:sz w:val="44"/>
          <w:szCs w:val="44"/>
        </w:rPr>
        <w:br w:type="page"/>
      </w:r>
      <w:r w:rsidR="00AA5D57" w:rsidRPr="00193934">
        <w:rPr>
          <w:sz w:val="28"/>
          <w:szCs w:val="28"/>
        </w:rPr>
        <w:lastRenderedPageBreak/>
        <w:t>Общие положения</w:t>
      </w:r>
    </w:p>
    <w:p w:rsidR="00AA5D57" w:rsidRPr="00193934" w:rsidRDefault="00AA5D57" w:rsidP="00AA5D57">
      <w:pPr>
        <w:pStyle w:val="20"/>
        <w:keepNext/>
        <w:keepLines/>
        <w:shd w:val="clear" w:color="auto" w:fill="auto"/>
        <w:tabs>
          <w:tab w:val="left" w:pos="993"/>
        </w:tabs>
        <w:spacing w:line="276" w:lineRule="auto"/>
        <w:ind w:left="1287" w:right="20"/>
        <w:jc w:val="left"/>
        <w:rPr>
          <w:sz w:val="28"/>
          <w:szCs w:val="28"/>
        </w:rPr>
      </w:pPr>
    </w:p>
    <w:p w:rsidR="00AA5D57" w:rsidRPr="00193934" w:rsidRDefault="00AA5D57" w:rsidP="00AA5D57">
      <w:pPr>
        <w:pStyle w:val="4"/>
        <w:numPr>
          <w:ilvl w:val="0"/>
          <w:numId w:val="1"/>
        </w:numPr>
        <w:shd w:val="clear" w:color="auto" w:fill="auto"/>
        <w:tabs>
          <w:tab w:val="left" w:pos="993"/>
          <w:tab w:val="left" w:pos="1158"/>
        </w:tabs>
        <w:spacing w:line="276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 xml:space="preserve">Положение о консультационном центре по взаимодействию МБДОУ Детский сад №10 «Дюймовочка» (далее по тексту - </w:t>
      </w:r>
      <w:proofErr w:type="spellStart"/>
      <w:r w:rsidRPr="00193934">
        <w:rPr>
          <w:sz w:val="28"/>
          <w:szCs w:val="28"/>
        </w:rPr>
        <w:t>ДОУ</w:t>
      </w:r>
      <w:proofErr w:type="spellEnd"/>
      <w:r w:rsidRPr="00193934">
        <w:rPr>
          <w:sz w:val="28"/>
          <w:szCs w:val="28"/>
        </w:rPr>
        <w:t xml:space="preserve">) разработано в соответствии с </w:t>
      </w:r>
      <w:proofErr w:type="spellStart"/>
      <w:r w:rsidRPr="00193934">
        <w:rPr>
          <w:sz w:val="28"/>
          <w:szCs w:val="28"/>
        </w:rPr>
        <w:t>п.3</w:t>
      </w:r>
      <w:proofErr w:type="spellEnd"/>
      <w:r w:rsidRPr="00193934">
        <w:rPr>
          <w:sz w:val="28"/>
          <w:szCs w:val="28"/>
        </w:rPr>
        <w:t xml:space="preserve"> </w:t>
      </w:r>
      <w:proofErr w:type="spellStart"/>
      <w:r w:rsidRPr="00193934">
        <w:rPr>
          <w:sz w:val="28"/>
          <w:szCs w:val="28"/>
        </w:rPr>
        <w:t>ст.64</w:t>
      </w:r>
      <w:proofErr w:type="spellEnd"/>
      <w:r w:rsidRPr="00193934">
        <w:rPr>
          <w:sz w:val="28"/>
          <w:szCs w:val="28"/>
        </w:rPr>
        <w:t xml:space="preserve"> Федерального Закона от 29.12.2012 г № 273 «Об образовании в Российской Федерации», в целях оказания консультативной помощи родителям (законным представителям).</w:t>
      </w:r>
    </w:p>
    <w:p w:rsidR="00AA5D57" w:rsidRPr="00193934" w:rsidRDefault="00AA5D57" w:rsidP="00AA5D57">
      <w:pPr>
        <w:pStyle w:val="4"/>
        <w:numPr>
          <w:ilvl w:val="0"/>
          <w:numId w:val="1"/>
        </w:numPr>
        <w:shd w:val="clear" w:color="auto" w:fill="auto"/>
        <w:tabs>
          <w:tab w:val="left" w:pos="993"/>
          <w:tab w:val="left" w:pos="1297"/>
        </w:tabs>
        <w:spacing w:line="276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>Настоящее положение регулирует деятельность консультационного центра МБДОУ Детский сад №10 «Дюймовочка».</w:t>
      </w:r>
    </w:p>
    <w:p w:rsidR="00AA5D57" w:rsidRPr="00193934" w:rsidRDefault="00AA5D57" w:rsidP="00AA5D57">
      <w:pPr>
        <w:pStyle w:val="4"/>
        <w:numPr>
          <w:ilvl w:val="0"/>
          <w:numId w:val="1"/>
        </w:numPr>
        <w:shd w:val="clear" w:color="auto" w:fill="auto"/>
        <w:tabs>
          <w:tab w:val="left" w:pos="993"/>
          <w:tab w:val="left" w:pos="1297"/>
        </w:tabs>
        <w:spacing w:line="276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>Предоставление консультативной помощи осуществляется на бесплатной основе в соответствии с законодательством Российской Федерации.</w:t>
      </w:r>
    </w:p>
    <w:p w:rsidR="00AA5D57" w:rsidRDefault="00AA5D57" w:rsidP="00AA5D57">
      <w:pPr>
        <w:pStyle w:val="4"/>
        <w:numPr>
          <w:ilvl w:val="0"/>
          <w:numId w:val="1"/>
        </w:numPr>
        <w:shd w:val="clear" w:color="auto" w:fill="auto"/>
        <w:tabs>
          <w:tab w:val="left" w:pos="993"/>
          <w:tab w:val="left" w:pos="1215"/>
        </w:tabs>
        <w:spacing w:line="276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 xml:space="preserve">Информация о порядке работы консультационного центра </w:t>
      </w:r>
      <w:proofErr w:type="spellStart"/>
      <w:r w:rsidRPr="00193934">
        <w:rPr>
          <w:sz w:val="28"/>
          <w:szCs w:val="28"/>
        </w:rPr>
        <w:t>ДОУ</w:t>
      </w:r>
      <w:proofErr w:type="spellEnd"/>
      <w:r w:rsidRPr="00193934">
        <w:rPr>
          <w:sz w:val="28"/>
          <w:szCs w:val="28"/>
        </w:rPr>
        <w:t xml:space="preserve"> проводится в форме устного и письменного информирования Родителей, путем размещения информации на стенде </w:t>
      </w:r>
      <w:proofErr w:type="spellStart"/>
      <w:r w:rsidRPr="00193934">
        <w:rPr>
          <w:sz w:val="28"/>
          <w:szCs w:val="28"/>
        </w:rPr>
        <w:t>ДОУ</w:t>
      </w:r>
      <w:proofErr w:type="spellEnd"/>
      <w:r w:rsidRPr="00193934">
        <w:rPr>
          <w:sz w:val="28"/>
          <w:szCs w:val="28"/>
        </w:rPr>
        <w:t xml:space="preserve">, на Интернет-сайте </w:t>
      </w:r>
      <w:proofErr w:type="spellStart"/>
      <w:r w:rsidRPr="00193934">
        <w:rPr>
          <w:sz w:val="28"/>
          <w:szCs w:val="28"/>
        </w:rPr>
        <w:t>ДОУ</w:t>
      </w:r>
      <w:proofErr w:type="spellEnd"/>
      <w:r w:rsidRPr="0019393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193934">
        <w:rPr>
          <w:sz w:val="28"/>
          <w:szCs w:val="28"/>
        </w:rPr>
        <w:instrText>https://dag-1mkou-kg-d.tvoysadik.ru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340354">
        <w:rPr>
          <w:rStyle w:val="a9"/>
          <w:sz w:val="28"/>
          <w:szCs w:val="28"/>
        </w:rPr>
        <w:t>https</w:t>
      </w:r>
      <w:proofErr w:type="spellEnd"/>
      <w:r w:rsidRPr="00340354">
        <w:rPr>
          <w:rStyle w:val="a9"/>
          <w:sz w:val="28"/>
          <w:szCs w:val="28"/>
        </w:rPr>
        <w:t>://</w:t>
      </w:r>
      <w:proofErr w:type="spellStart"/>
      <w:r w:rsidRPr="00340354">
        <w:rPr>
          <w:rStyle w:val="a9"/>
          <w:sz w:val="28"/>
          <w:szCs w:val="28"/>
        </w:rPr>
        <w:t>dag-1mkou-kg-d.tvoysadik.ru</w:t>
      </w:r>
      <w:proofErr w:type="spellEnd"/>
      <w:r>
        <w:rPr>
          <w:sz w:val="28"/>
          <w:szCs w:val="28"/>
        </w:rPr>
        <w:fldChar w:fldCharType="end"/>
      </w:r>
      <w:r w:rsidRPr="00193934">
        <w:rPr>
          <w:sz w:val="28"/>
          <w:szCs w:val="28"/>
        </w:rPr>
        <w:t>).</w:t>
      </w:r>
      <w:bookmarkStart w:id="0" w:name="bookmark2"/>
    </w:p>
    <w:p w:rsidR="00AA5D57" w:rsidRPr="00A03A7A" w:rsidRDefault="00AA5D57" w:rsidP="00AA5D57">
      <w:pPr>
        <w:pStyle w:val="4"/>
        <w:shd w:val="clear" w:color="auto" w:fill="auto"/>
        <w:tabs>
          <w:tab w:val="left" w:pos="993"/>
          <w:tab w:val="left" w:pos="1215"/>
        </w:tabs>
        <w:spacing w:line="276" w:lineRule="auto"/>
        <w:ind w:left="567" w:right="20"/>
        <w:jc w:val="both"/>
        <w:rPr>
          <w:sz w:val="28"/>
          <w:szCs w:val="28"/>
        </w:rPr>
      </w:pPr>
    </w:p>
    <w:p w:rsidR="00AA5D57" w:rsidRPr="00193934" w:rsidRDefault="00AA5D57" w:rsidP="00AA5D57">
      <w:pPr>
        <w:pStyle w:val="20"/>
        <w:keepNext/>
        <w:keepLines/>
        <w:shd w:val="clear" w:color="auto" w:fill="auto"/>
        <w:tabs>
          <w:tab w:val="left" w:pos="993"/>
        </w:tabs>
        <w:spacing w:line="276" w:lineRule="auto"/>
        <w:ind w:firstLine="567"/>
        <w:jc w:val="left"/>
        <w:rPr>
          <w:sz w:val="28"/>
          <w:szCs w:val="28"/>
        </w:rPr>
      </w:pPr>
      <w:r w:rsidRPr="00193934">
        <w:rPr>
          <w:sz w:val="28"/>
          <w:szCs w:val="28"/>
        </w:rPr>
        <w:t>2. Цели и задачи консультативного центра</w:t>
      </w:r>
      <w:bookmarkEnd w:id="0"/>
    </w:p>
    <w:p w:rsidR="00AA5D57" w:rsidRPr="00193934" w:rsidRDefault="00AA5D57" w:rsidP="00AA5D57">
      <w:pPr>
        <w:widowControl/>
        <w:numPr>
          <w:ilvl w:val="0"/>
          <w:numId w:val="5"/>
        </w:numPr>
        <w:tabs>
          <w:tab w:val="left" w:pos="845"/>
          <w:tab w:val="left" w:pos="993"/>
        </w:tabs>
        <w:autoSpaceDE/>
        <w:autoSpaceDN/>
        <w:adjustRightInd/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 консультативной помощи родителям.</w:t>
      </w:r>
    </w:p>
    <w:p w:rsidR="00AA5D57" w:rsidRPr="00193934" w:rsidRDefault="00AA5D57" w:rsidP="00AA5D57">
      <w:pPr>
        <w:widowControl/>
        <w:numPr>
          <w:ilvl w:val="0"/>
          <w:numId w:val="5"/>
        </w:numPr>
        <w:tabs>
          <w:tab w:val="left" w:pos="840"/>
          <w:tab w:val="left" w:pos="993"/>
        </w:tabs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Задачи Консультационного центра:</w:t>
      </w:r>
    </w:p>
    <w:p w:rsidR="00AA5D57" w:rsidRPr="00193934" w:rsidRDefault="00AA5D57" w:rsidP="00AA5D57">
      <w:pPr>
        <w:widowControl/>
        <w:numPr>
          <w:ilvl w:val="0"/>
          <w:numId w:val="6"/>
        </w:numPr>
        <w:tabs>
          <w:tab w:val="left" w:pos="789"/>
          <w:tab w:val="left" w:pos="993"/>
        </w:tabs>
        <w:autoSpaceDE/>
        <w:autoSpaceDN/>
        <w:adjustRightInd/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</w:p>
    <w:p w:rsidR="00AA5D57" w:rsidRPr="00193934" w:rsidRDefault="00AA5D57" w:rsidP="00AA5D57">
      <w:pPr>
        <w:widowControl/>
        <w:numPr>
          <w:ilvl w:val="0"/>
          <w:numId w:val="6"/>
        </w:numPr>
        <w:tabs>
          <w:tab w:val="left" w:pos="789"/>
          <w:tab w:val="left" w:pos="993"/>
        </w:tabs>
        <w:autoSpaceDE/>
        <w:autoSpaceDN/>
        <w:adjustRightInd/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</w:t>
      </w:r>
    </w:p>
    <w:p w:rsidR="00AA5D57" w:rsidRPr="00193934" w:rsidRDefault="00AA5D57" w:rsidP="00AA5D57">
      <w:pPr>
        <w:widowControl/>
        <w:numPr>
          <w:ilvl w:val="0"/>
          <w:numId w:val="6"/>
        </w:numPr>
        <w:tabs>
          <w:tab w:val="left" w:pos="789"/>
          <w:tab w:val="left" w:pos="993"/>
        </w:tabs>
        <w:autoSpaceDE/>
        <w:autoSpaceDN/>
        <w:adjustRightInd/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rFonts w:eastAsia="Times New Roman"/>
          <w:sz w:val="28"/>
          <w:szCs w:val="28"/>
        </w:rPr>
        <w:t>оказание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форм, семейных детских садах и у индивидуальных предпринимателей, оказывающих услуги по дошкольному образованию.</w:t>
      </w:r>
    </w:p>
    <w:p w:rsidR="00AA5D57" w:rsidRDefault="00AA5D57" w:rsidP="00AA5D57">
      <w:pPr>
        <w:pStyle w:val="22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b/>
          <w:sz w:val="28"/>
          <w:szCs w:val="28"/>
        </w:rPr>
      </w:pPr>
    </w:p>
    <w:p w:rsidR="00AA5D57" w:rsidRPr="00193934" w:rsidRDefault="00AA5D57" w:rsidP="00AA5D57">
      <w:pPr>
        <w:pStyle w:val="22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b/>
          <w:sz w:val="28"/>
          <w:szCs w:val="28"/>
        </w:rPr>
      </w:pPr>
    </w:p>
    <w:p w:rsidR="00AA5D57" w:rsidRPr="00193934" w:rsidRDefault="00AA5D57" w:rsidP="00AA5D57">
      <w:pPr>
        <w:pStyle w:val="22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b/>
          <w:sz w:val="28"/>
          <w:szCs w:val="28"/>
        </w:rPr>
      </w:pPr>
      <w:r w:rsidRPr="00193934">
        <w:rPr>
          <w:b/>
          <w:sz w:val="28"/>
          <w:szCs w:val="28"/>
        </w:rPr>
        <w:lastRenderedPageBreak/>
        <w:t>3. Основные участники взаимодействия Консультационного центра</w:t>
      </w:r>
    </w:p>
    <w:p w:rsidR="00AA5D57" w:rsidRPr="00193934" w:rsidRDefault="00AA5D57" w:rsidP="00AA5D57">
      <w:pPr>
        <w:tabs>
          <w:tab w:val="left" w:pos="993"/>
        </w:tabs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Основными участниками взаимодействия Консультационного центра являются:</w:t>
      </w:r>
    </w:p>
    <w:p w:rsidR="00AA5D57" w:rsidRPr="00193934" w:rsidRDefault="00AA5D57" w:rsidP="00AA5D57">
      <w:pPr>
        <w:tabs>
          <w:tab w:val="left" w:pos="783"/>
          <w:tab w:val="left" w:pos="993"/>
        </w:tabs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специалисты консультационного центра МБДОУ Детский сад №10 «Дюймовочка»;</w:t>
      </w:r>
    </w:p>
    <w:p w:rsidR="00AA5D57" w:rsidRPr="00193934" w:rsidRDefault="00AA5D57" w:rsidP="00AA5D57">
      <w:pPr>
        <w:tabs>
          <w:tab w:val="left" w:pos="783"/>
          <w:tab w:val="left" w:pos="993"/>
        </w:tabs>
        <w:spacing w:line="276" w:lineRule="auto"/>
        <w:ind w:right="4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  родители (законные представители).</w:t>
      </w:r>
    </w:p>
    <w:p w:rsidR="00AA5D57" w:rsidRPr="00193934" w:rsidRDefault="00AA5D57" w:rsidP="00AA5D57">
      <w:pPr>
        <w:tabs>
          <w:tab w:val="left" w:pos="783"/>
          <w:tab w:val="left" w:pos="993"/>
        </w:tabs>
        <w:spacing w:line="276" w:lineRule="auto"/>
        <w:ind w:right="40" w:firstLine="567"/>
        <w:jc w:val="both"/>
        <w:rPr>
          <w:sz w:val="28"/>
          <w:szCs w:val="28"/>
        </w:rPr>
      </w:pPr>
    </w:p>
    <w:p w:rsidR="00AA5D57" w:rsidRPr="00193934" w:rsidRDefault="00AA5D57" w:rsidP="00AA5D57">
      <w:pPr>
        <w:pStyle w:val="22"/>
        <w:shd w:val="clear" w:color="auto" w:fill="auto"/>
        <w:tabs>
          <w:tab w:val="left" w:pos="993"/>
        </w:tabs>
        <w:spacing w:after="0" w:line="276" w:lineRule="auto"/>
        <w:ind w:firstLine="567"/>
        <w:jc w:val="center"/>
        <w:rPr>
          <w:b/>
          <w:sz w:val="28"/>
          <w:szCs w:val="28"/>
        </w:rPr>
      </w:pPr>
      <w:r w:rsidRPr="00193934">
        <w:rPr>
          <w:b/>
          <w:sz w:val="28"/>
          <w:szCs w:val="28"/>
        </w:rPr>
        <w:t>4.  Организация деятельности Консультационного центра</w:t>
      </w:r>
    </w:p>
    <w:p w:rsidR="00AA5D57" w:rsidRPr="00193934" w:rsidRDefault="00AA5D57" w:rsidP="00AA5D57">
      <w:pPr>
        <w:pStyle w:val="ac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 Консультативная помощь осуществляется через следующие формы деятельности:</w:t>
      </w:r>
    </w:p>
    <w:p w:rsidR="00AA5D57" w:rsidRPr="00193934" w:rsidRDefault="00AA5D57" w:rsidP="00AA5D57">
      <w:pPr>
        <w:pStyle w:val="ac"/>
        <w:numPr>
          <w:ilvl w:val="0"/>
          <w:numId w:val="7"/>
        </w:numPr>
        <w:tabs>
          <w:tab w:val="left" w:pos="0"/>
          <w:tab w:val="left" w:pos="671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>обучение -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AA5D57" w:rsidRPr="00193934" w:rsidRDefault="00AA5D57" w:rsidP="00AA5D57">
      <w:pPr>
        <w:pStyle w:val="ac"/>
        <w:numPr>
          <w:ilvl w:val="0"/>
          <w:numId w:val="7"/>
        </w:numPr>
        <w:tabs>
          <w:tab w:val="left" w:pos="0"/>
          <w:tab w:val="left" w:pos="629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>консультирование -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преодолений кризисных ситуаций;</w:t>
      </w:r>
    </w:p>
    <w:p w:rsidR="00AA5D57" w:rsidRPr="00193934" w:rsidRDefault="00AA5D57" w:rsidP="00AA5D57">
      <w:pPr>
        <w:pStyle w:val="ac"/>
        <w:numPr>
          <w:ilvl w:val="0"/>
          <w:numId w:val="8"/>
        </w:numPr>
        <w:tabs>
          <w:tab w:val="left" w:pos="0"/>
          <w:tab w:val="left" w:pos="629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Консультации, беседы, теоретические и практические семинары, лектории проводятся согласно графику, утвержденному руководителем </w:t>
      </w:r>
      <w:proofErr w:type="spellStart"/>
      <w:r w:rsidRPr="00193934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93934">
        <w:rPr>
          <w:rFonts w:ascii="Times New Roman" w:hAnsi="Times New Roman" w:cs="Times New Roman"/>
          <w:sz w:val="28"/>
          <w:szCs w:val="28"/>
        </w:rPr>
        <w:t>.</w:t>
      </w:r>
    </w:p>
    <w:p w:rsidR="00AA5D57" w:rsidRPr="00193934" w:rsidRDefault="00AA5D57" w:rsidP="00AA5D57">
      <w:pPr>
        <w:pStyle w:val="ac"/>
        <w:numPr>
          <w:ilvl w:val="0"/>
          <w:numId w:val="8"/>
        </w:numPr>
        <w:tabs>
          <w:tab w:val="left" w:pos="0"/>
          <w:tab w:val="left" w:pos="629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>Учёт обращений родителей (законных представителей), воспитывающих детей дошкольного возраста на дому, за получением консультативной помощи ведётся в журнале учёта обращений.</w:t>
      </w:r>
    </w:p>
    <w:p w:rsidR="00AA5D57" w:rsidRPr="00193934" w:rsidRDefault="00AA5D57" w:rsidP="00AA5D57">
      <w:pPr>
        <w:pStyle w:val="ac"/>
        <w:numPr>
          <w:ilvl w:val="0"/>
          <w:numId w:val="8"/>
        </w:numPr>
        <w:tabs>
          <w:tab w:val="left" w:pos="0"/>
          <w:tab w:val="left" w:pos="629"/>
          <w:tab w:val="left" w:pos="993"/>
        </w:tabs>
        <w:spacing w:line="276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>Основанием для предоставления консультативной помощи являются обращения родителей (законных представителей) в электронной или письменной форме (заявление), телефонное или личное обращение, которые регистрируются в установленном порядке в день поступления специалистами Центра.</w:t>
      </w:r>
    </w:p>
    <w:p w:rsidR="00AA5D57" w:rsidRPr="00193934" w:rsidRDefault="00AA5D57" w:rsidP="00AA5D57">
      <w:pPr>
        <w:tabs>
          <w:tab w:val="left" w:pos="0"/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4.5. Предоставление консультативной помощи осуществляется в соответствии с индивидуальными графиками проведения мероприятий с детьми и их родителями (законными представителями) и фиксируется в журнале учёта.</w:t>
      </w:r>
    </w:p>
    <w:p w:rsidR="00AA5D57" w:rsidRPr="00193934" w:rsidRDefault="00AA5D57" w:rsidP="00AA5D57">
      <w:pPr>
        <w:pStyle w:val="ab"/>
        <w:tabs>
          <w:tab w:val="left" w:pos="99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D57" w:rsidRPr="00193934" w:rsidRDefault="00AA5D57" w:rsidP="00AA5D57">
      <w:pPr>
        <w:pStyle w:val="ab"/>
        <w:tabs>
          <w:tab w:val="left" w:pos="99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934">
        <w:rPr>
          <w:rFonts w:ascii="Times New Roman" w:hAnsi="Times New Roman" w:cs="Times New Roman"/>
          <w:b/>
          <w:sz w:val="28"/>
          <w:szCs w:val="28"/>
        </w:rPr>
        <w:t>5. Условия создания и функционирования</w:t>
      </w:r>
    </w:p>
    <w:p w:rsidR="00AA5D57" w:rsidRPr="00193934" w:rsidRDefault="00AA5D57" w:rsidP="00AA5D57">
      <w:pPr>
        <w:pStyle w:val="ab"/>
        <w:tabs>
          <w:tab w:val="left" w:pos="99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934">
        <w:rPr>
          <w:rFonts w:ascii="Times New Roman" w:hAnsi="Times New Roman" w:cs="Times New Roman"/>
          <w:b/>
          <w:sz w:val="28"/>
          <w:szCs w:val="28"/>
        </w:rPr>
        <w:t>Консультационного центра</w:t>
      </w:r>
    </w:p>
    <w:p w:rsidR="00AA5D57" w:rsidRPr="00193934" w:rsidRDefault="00AA5D57" w:rsidP="00AA5D57">
      <w:pPr>
        <w:pStyle w:val="4"/>
        <w:numPr>
          <w:ilvl w:val="0"/>
          <w:numId w:val="2"/>
        </w:numPr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 xml:space="preserve">Консультационный центр открывается на базе дошкольного образовательного учреждения приказом заведующего. Возглавляет его </w:t>
      </w:r>
      <w:r w:rsidRPr="00193934">
        <w:rPr>
          <w:sz w:val="28"/>
          <w:szCs w:val="28"/>
        </w:rPr>
        <w:lastRenderedPageBreak/>
        <w:t>руководитель, назначаемый заведующим дошкольным образовательным учреждением.</w:t>
      </w:r>
    </w:p>
    <w:p w:rsidR="00AA5D57" w:rsidRPr="00193934" w:rsidRDefault="00AA5D57" w:rsidP="00AA5D57">
      <w:pPr>
        <w:pStyle w:val="4"/>
        <w:numPr>
          <w:ilvl w:val="0"/>
          <w:numId w:val="2"/>
        </w:numPr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 xml:space="preserve">Деятельность Консультационного центра осуществляется в помещениях </w:t>
      </w:r>
      <w:proofErr w:type="spellStart"/>
      <w:r w:rsidRPr="00193934">
        <w:rPr>
          <w:sz w:val="28"/>
          <w:szCs w:val="28"/>
        </w:rPr>
        <w:t>ДОУ</w:t>
      </w:r>
      <w:proofErr w:type="spellEnd"/>
      <w:r w:rsidRPr="00193934">
        <w:rPr>
          <w:sz w:val="28"/>
          <w:szCs w:val="28"/>
        </w:rPr>
        <w:t>, отвечающим санитарно-гигиеническим требованиям и пожарной безопасности.</w:t>
      </w:r>
    </w:p>
    <w:p w:rsidR="00AA5D57" w:rsidRPr="00193934" w:rsidRDefault="00AA5D57" w:rsidP="00AA5D57">
      <w:pPr>
        <w:pStyle w:val="4"/>
        <w:numPr>
          <w:ilvl w:val="0"/>
          <w:numId w:val="2"/>
        </w:numPr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>Услуги, предоставляемые Консультационным центром, оказываются на бесплатной основе.</w:t>
      </w:r>
    </w:p>
    <w:p w:rsidR="00AA5D57" w:rsidRPr="00193934" w:rsidRDefault="00AA5D57" w:rsidP="00AA5D57">
      <w:pPr>
        <w:pStyle w:val="4"/>
        <w:numPr>
          <w:ilvl w:val="0"/>
          <w:numId w:val="2"/>
        </w:numPr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934">
        <w:rPr>
          <w:sz w:val="28"/>
          <w:szCs w:val="28"/>
        </w:rPr>
        <w:t>Режим работы специалистов Консультационного центра определяется графиком работы, утвержденным заведующим.</w:t>
      </w:r>
    </w:p>
    <w:p w:rsidR="00AA5D57" w:rsidRPr="00193934" w:rsidRDefault="00AA5D57" w:rsidP="00AA5D57">
      <w:pPr>
        <w:pStyle w:val="4"/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</w:p>
    <w:p w:rsidR="00AA5D57" w:rsidRPr="00193934" w:rsidRDefault="00AA5D57" w:rsidP="00AA5D57">
      <w:pPr>
        <w:pStyle w:val="ab"/>
        <w:tabs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3934">
        <w:rPr>
          <w:rFonts w:ascii="Times New Roman" w:hAnsi="Times New Roman" w:cs="Times New Roman"/>
          <w:b/>
          <w:sz w:val="28"/>
          <w:szCs w:val="28"/>
        </w:rPr>
        <w:tab/>
      </w:r>
      <w:r w:rsidRPr="00193934">
        <w:rPr>
          <w:rFonts w:ascii="Times New Roman" w:hAnsi="Times New Roman" w:cs="Times New Roman"/>
          <w:b/>
          <w:sz w:val="28"/>
          <w:szCs w:val="28"/>
        </w:rPr>
        <w:tab/>
        <w:t>6. Перечень нормативной и правовой документации</w:t>
      </w:r>
    </w:p>
    <w:p w:rsidR="00AA5D57" w:rsidRPr="00193934" w:rsidRDefault="00AA5D57" w:rsidP="00AA5D57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Приказ о создании на базе МБДОУ Детский сад №10 «Дюймовочка» Консультационного центра по взаимодействию </w:t>
      </w:r>
      <w:proofErr w:type="spellStart"/>
      <w:r w:rsidRPr="00193934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93934">
        <w:rPr>
          <w:rFonts w:ascii="Times New Roman" w:hAnsi="Times New Roman" w:cs="Times New Roman"/>
          <w:sz w:val="28"/>
          <w:szCs w:val="28"/>
        </w:rPr>
        <w:t xml:space="preserve"> и родительской общественности</w:t>
      </w:r>
    </w:p>
    <w:p w:rsidR="00AA5D57" w:rsidRPr="00193934" w:rsidRDefault="00AA5D57" w:rsidP="00AA5D57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9DA">
        <w:rPr>
          <w:rFonts w:ascii="Times New Roman" w:hAnsi="Times New Roman" w:cs="Times New Roman"/>
          <w:sz w:val="28"/>
          <w:szCs w:val="28"/>
        </w:rPr>
        <w:t>Положение о Консультационном центре  МБДОУ Детский сад №10</w:t>
      </w:r>
      <w:r w:rsidRPr="00193934">
        <w:rPr>
          <w:rFonts w:ascii="Times New Roman" w:hAnsi="Times New Roman" w:cs="Times New Roman"/>
          <w:sz w:val="28"/>
          <w:szCs w:val="28"/>
        </w:rPr>
        <w:t xml:space="preserve"> «Дюймовочка»</w:t>
      </w:r>
    </w:p>
    <w:p w:rsidR="00AA5D57" w:rsidRPr="00193934" w:rsidRDefault="00AA5D57" w:rsidP="00AA5D57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AA5D57" w:rsidRPr="00193934" w:rsidRDefault="00AA5D57" w:rsidP="00AA5D57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Заявления по оказанию консультативной помощи родителям (законным представителям) детей, не посещающих </w:t>
      </w:r>
      <w:proofErr w:type="spellStart"/>
      <w:r w:rsidRPr="00193934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93934">
        <w:rPr>
          <w:rFonts w:ascii="Times New Roman" w:hAnsi="Times New Roman" w:cs="Times New Roman"/>
          <w:sz w:val="28"/>
          <w:szCs w:val="28"/>
        </w:rPr>
        <w:t xml:space="preserve"> </w:t>
      </w:r>
      <w:r w:rsidRPr="00193934">
        <w:rPr>
          <w:rFonts w:ascii="Times New Roman" w:hAnsi="Times New Roman" w:cs="Times New Roman"/>
          <w:i/>
          <w:sz w:val="28"/>
          <w:szCs w:val="28"/>
        </w:rPr>
        <w:t>(Приложение №1)</w:t>
      </w:r>
    </w:p>
    <w:p w:rsidR="00AA5D57" w:rsidRPr="00193934" w:rsidRDefault="00AA5D57" w:rsidP="00AA5D57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</w:t>
      </w:r>
      <w:proofErr w:type="spellStart"/>
      <w:r w:rsidRPr="00193934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93934">
        <w:rPr>
          <w:rFonts w:ascii="Times New Roman" w:hAnsi="Times New Roman" w:cs="Times New Roman"/>
          <w:sz w:val="28"/>
          <w:szCs w:val="28"/>
        </w:rPr>
        <w:t xml:space="preserve"> в консультационном центре</w:t>
      </w:r>
    </w:p>
    <w:p w:rsidR="00AA5D57" w:rsidRPr="00193934" w:rsidRDefault="00AA5D57" w:rsidP="00AA5D57">
      <w:pPr>
        <w:pStyle w:val="ab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934">
        <w:rPr>
          <w:rFonts w:ascii="Times New Roman" w:hAnsi="Times New Roman" w:cs="Times New Roman"/>
          <w:i/>
          <w:sz w:val="28"/>
          <w:szCs w:val="28"/>
        </w:rPr>
        <w:t xml:space="preserve">      (Приложение №2)</w:t>
      </w:r>
    </w:p>
    <w:p w:rsidR="00AA5D57" w:rsidRPr="00193934" w:rsidRDefault="00AA5D57" w:rsidP="00AA5D57">
      <w:pPr>
        <w:pStyle w:val="ab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34">
        <w:rPr>
          <w:rFonts w:ascii="Times New Roman" w:hAnsi="Times New Roman" w:cs="Times New Roman"/>
          <w:sz w:val="28"/>
          <w:szCs w:val="28"/>
        </w:rPr>
        <w:t xml:space="preserve">Журнал предварительной записи, регистрации звонков и обращений родителей (законных представителей) детей, не посещающих </w:t>
      </w:r>
      <w:proofErr w:type="spellStart"/>
      <w:r w:rsidRPr="00193934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193934">
        <w:rPr>
          <w:rFonts w:ascii="Times New Roman" w:hAnsi="Times New Roman" w:cs="Times New Roman"/>
          <w:sz w:val="28"/>
          <w:szCs w:val="28"/>
        </w:rPr>
        <w:t xml:space="preserve"> </w:t>
      </w:r>
      <w:r w:rsidRPr="00193934">
        <w:rPr>
          <w:rFonts w:ascii="Times New Roman" w:hAnsi="Times New Roman" w:cs="Times New Roman"/>
          <w:i/>
          <w:sz w:val="28"/>
          <w:szCs w:val="28"/>
        </w:rPr>
        <w:t>(Приложение №3)</w:t>
      </w:r>
    </w:p>
    <w:p w:rsidR="00AA5D57" w:rsidRPr="00193934" w:rsidRDefault="00AA5D57" w:rsidP="00AA5D57">
      <w:pPr>
        <w:pStyle w:val="4"/>
        <w:shd w:val="clear" w:color="auto" w:fill="auto"/>
        <w:tabs>
          <w:tab w:val="left" w:pos="993"/>
          <w:tab w:val="left" w:pos="1153"/>
        </w:tabs>
        <w:spacing w:line="276" w:lineRule="auto"/>
        <w:ind w:firstLine="567"/>
        <w:jc w:val="both"/>
        <w:rPr>
          <w:sz w:val="28"/>
          <w:szCs w:val="28"/>
        </w:rPr>
      </w:pPr>
    </w:p>
    <w:p w:rsidR="00AA5D57" w:rsidRPr="00193934" w:rsidRDefault="00AA5D57" w:rsidP="00AA5D57">
      <w:pPr>
        <w:pStyle w:val="22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b/>
          <w:sz w:val="28"/>
          <w:szCs w:val="28"/>
        </w:rPr>
      </w:pPr>
      <w:r w:rsidRPr="00193934">
        <w:rPr>
          <w:b/>
          <w:sz w:val="28"/>
          <w:szCs w:val="28"/>
        </w:rPr>
        <w:t>7. Права, обязанности и ответственность Консультационного центра</w:t>
      </w:r>
    </w:p>
    <w:p w:rsidR="00AA5D57" w:rsidRPr="00193934" w:rsidRDefault="00AA5D57" w:rsidP="00AA5D57">
      <w:pPr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7.1. Консультационный центр в целях осуществления деятельности имеет право: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  самостоятельно принимать решения при выборе способов выполнения поставленных задач;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получать от регионального консультационного центра, органов управления образованием, образовательных организаций информацию по вопросам, необходимым для решения поставленных задач;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взаимодействовать с гражданами и организациями по вопросам деятельности Консультативного центра;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lastRenderedPageBreak/>
        <w:t>- использовать в своей работе технические средства и помещения организации.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7.2.  Центр обязан: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- 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организации.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 xml:space="preserve">7.3. Текущий </w:t>
      </w:r>
      <w:proofErr w:type="gramStart"/>
      <w:r w:rsidRPr="00193934">
        <w:rPr>
          <w:sz w:val="28"/>
          <w:szCs w:val="28"/>
        </w:rPr>
        <w:t>контроль за</w:t>
      </w:r>
      <w:proofErr w:type="gramEnd"/>
      <w:r w:rsidRPr="00193934">
        <w:rPr>
          <w:sz w:val="28"/>
          <w:szCs w:val="28"/>
        </w:rPr>
        <w:t xml:space="preserve"> соблюдением и исполнением настоящего Положения осуществляется посредством процедур внутреннего и внешнего контроля.</w:t>
      </w:r>
    </w:p>
    <w:p w:rsidR="00AA5D57" w:rsidRPr="00193934" w:rsidRDefault="00AA5D57" w:rsidP="00AA5D57">
      <w:pPr>
        <w:pStyle w:val="4"/>
        <w:tabs>
          <w:tab w:val="left" w:pos="993"/>
        </w:tabs>
        <w:spacing w:line="276" w:lineRule="auto"/>
        <w:ind w:right="20" w:firstLine="567"/>
        <w:jc w:val="both"/>
        <w:rPr>
          <w:sz w:val="28"/>
          <w:szCs w:val="28"/>
        </w:rPr>
      </w:pPr>
      <w:r w:rsidRPr="00193934">
        <w:rPr>
          <w:sz w:val="28"/>
          <w:szCs w:val="28"/>
        </w:rPr>
        <w:t>7.3.1. Внутренний контроль осуществляется руководителем Консультативного центра в виде оперативного контроля (по конкретному обращению заявителя, либо другого заинтересованного лица) и итогового контроля (отчет по итогам года и др.).</w:t>
      </w:r>
    </w:p>
    <w:p w:rsidR="0011464B" w:rsidRDefault="0011464B">
      <w:pPr>
        <w:widowControl/>
        <w:autoSpaceDE/>
        <w:autoSpaceDN/>
        <w:adjustRightInd/>
        <w:spacing w:after="200" w:line="276" w:lineRule="auto"/>
        <w:rPr>
          <w:sz w:val="44"/>
          <w:szCs w:val="44"/>
        </w:rPr>
      </w:pPr>
    </w:p>
    <w:sectPr w:rsidR="0011464B" w:rsidSect="00AA5D57"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19" w:rsidRDefault="00100619">
      <w:r>
        <w:separator/>
      </w:r>
    </w:p>
  </w:endnote>
  <w:endnote w:type="continuationSeparator" w:id="0">
    <w:p w:rsidR="00100619" w:rsidRDefault="00100619" w:rsidP="007A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19" w:rsidRDefault="00100619">
      <w:r>
        <w:separator/>
      </w:r>
    </w:p>
  </w:footnote>
  <w:footnote w:type="continuationSeparator" w:id="0">
    <w:p w:rsidR="00100619" w:rsidRDefault="00100619" w:rsidP="007A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434"/>
    <w:multiLevelType w:val="multilevel"/>
    <w:tmpl w:val="DCBCA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40EA8"/>
    <w:multiLevelType w:val="hybridMultilevel"/>
    <w:tmpl w:val="D4B8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9D3"/>
    <w:multiLevelType w:val="multilevel"/>
    <w:tmpl w:val="16586E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E4E8C"/>
    <w:multiLevelType w:val="hybridMultilevel"/>
    <w:tmpl w:val="5E62523C"/>
    <w:lvl w:ilvl="0" w:tplc="C254A88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071FA"/>
    <w:multiLevelType w:val="hybridMultilevel"/>
    <w:tmpl w:val="DD0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4E"/>
    <w:multiLevelType w:val="multilevel"/>
    <w:tmpl w:val="2572E0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0E5C90"/>
    <w:multiLevelType w:val="multilevel"/>
    <w:tmpl w:val="5E9A9420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9E2D5F"/>
    <w:multiLevelType w:val="hybridMultilevel"/>
    <w:tmpl w:val="D23CED3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>
    <w:nsid w:val="7D2B3C70"/>
    <w:multiLevelType w:val="hybridMultilevel"/>
    <w:tmpl w:val="A1AE1394"/>
    <w:lvl w:ilvl="0" w:tplc="AC9090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434A5"/>
    <w:rsid w:val="00100619"/>
    <w:rsid w:val="0011464B"/>
    <w:rsid w:val="001434A5"/>
    <w:rsid w:val="00205D05"/>
    <w:rsid w:val="008C095F"/>
    <w:rsid w:val="009C33D2"/>
    <w:rsid w:val="00AA5D57"/>
    <w:rsid w:val="00BC54C6"/>
    <w:rsid w:val="00C0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4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09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095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C09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095F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AA5D57"/>
    <w:rPr>
      <w:color w:val="0066CC"/>
      <w:u w:val="single"/>
    </w:rPr>
  </w:style>
  <w:style w:type="character" w:customStyle="1" w:styleId="aa">
    <w:name w:val="Основной текст_"/>
    <w:basedOn w:val="a0"/>
    <w:link w:val="4"/>
    <w:rsid w:val="00AA5D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A5D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A5D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rsid w:val="00AA5D57"/>
    <w:pPr>
      <w:widowControl/>
      <w:shd w:val="clear" w:color="auto" w:fill="FFFFFF"/>
      <w:autoSpaceDE/>
      <w:autoSpaceDN/>
      <w:adjustRightInd/>
      <w:spacing w:line="274" w:lineRule="exact"/>
    </w:pPr>
    <w:rPr>
      <w:rFonts w:eastAsia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AA5D57"/>
    <w:pPr>
      <w:widowControl/>
      <w:shd w:val="clear" w:color="auto" w:fill="FFFFFF"/>
      <w:autoSpaceDE/>
      <w:autoSpaceDN/>
      <w:adjustRightInd/>
      <w:spacing w:line="274" w:lineRule="exact"/>
      <w:jc w:val="center"/>
      <w:outlineLvl w:val="1"/>
    </w:pPr>
    <w:rPr>
      <w:rFonts w:eastAsia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AA5D57"/>
    <w:pPr>
      <w:widowControl/>
      <w:shd w:val="clear" w:color="auto" w:fill="FFFFFF"/>
      <w:autoSpaceDE/>
      <w:autoSpaceDN/>
      <w:adjustRightInd/>
      <w:spacing w:after="240" w:line="254" w:lineRule="exact"/>
      <w:jc w:val="right"/>
    </w:pPr>
    <w:rPr>
      <w:rFonts w:eastAsia="Times New Roman"/>
      <w:sz w:val="21"/>
      <w:szCs w:val="21"/>
    </w:rPr>
  </w:style>
  <w:style w:type="paragraph" w:styleId="ab">
    <w:name w:val="No Spacing"/>
    <w:uiPriority w:val="1"/>
    <w:qFormat/>
    <w:rsid w:val="00AA5D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5D57"/>
    <w:pPr>
      <w:widowControl/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2019-06-10T14:19:00Z</dcterms:created>
  <dcterms:modified xsi:type="dcterms:W3CDTF">2019-06-10T14:23:00Z</dcterms:modified>
</cp:coreProperties>
</file>